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00D" w:rsidRDefault="00636A4C" w:rsidP="00902509">
      <w:pPr>
        <w:pStyle w:val="DateCP"/>
        <w:rPr>
          <w:sz w:val="24"/>
          <w:szCs w:val="24"/>
        </w:rPr>
      </w:pPr>
      <w:bookmarkStart w:id="0" w:name="_GoBack"/>
      <w:r>
        <w:rPr>
          <w:rFonts w:ascii="Arial" w:hAnsi="Arial" w:cs="Arial"/>
          <w:b/>
          <w:noProof/>
          <w:color w:val="DB4A6B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BE144A1">
            <wp:simplePos x="0" y="0"/>
            <wp:positionH relativeFrom="margin">
              <wp:posOffset>-901700</wp:posOffset>
            </wp:positionH>
            <wp:positionV relativeFrom="margin">
              <wp:posOffset>-1047115</wp:posOffset>
            </wp:positionV>
            <wp:extent cx="7560310" cy="10692130"/>
            <wp:effectExtent l="0" t="0" r="2540" b="0"/>
            <wp:wrapNone/>
            <wp:docPr id="6" name="Image 6" descr="communiqué_de_presse_nation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communiqué_de_presse_nationa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D000D" w:rsidRDefault="006D000D" w:rsidP="00902509">
      <w:pPr>
        <w:pStyle w:val="DateCP"/>
        <w:rPr>
          <w:sz w:val="24"/>
          <w:szCs w:val="24"/>
        </w:rPr>
      </w:pPr>
    </w:p>
    <w:p w:rsidR="006D000D" w:rsidRDefault="006D000D" w:rsidP="00902509">
      <w:pPr>
        <w:pStyle w:val="DateCP"/>
        <w:rPr>
          <w:sz w:val="24"/>
          <w:szCs w:val="24"/>
        </w:rPr>
      </w:pPr>
    </w:p>
    <w:p w:rsidR="006D000D" w:rsidRDefault="006D000D" w:rsidP="00902509">
      <w:pPr>
        <w:pStyle w:val="DateCP"/>
        <w:rPr>
          <w:sz w:val="24"/>
          <w:szCs w:val="24"/>
        </w:rPr>
      </w:pPr>
    </w:p>
    <w:p w:rsidR="006D000D" w:rsidRDefault="006D000D" w:rsidP="00902509">
      <w:pPr>
        <w:pStyle w:val="DateCP"/>
        <w:rPr>
          <w:sz w:val="24"/>
          <w:szCs w:val="24"/>
        </w:rPr>
      </w:pPr>
    </w:p>
    <w:p w:rsidR="006D000D" w:rsidRDefault="006D000D" w:rsidP="00902509">
      <w:pPr>
        <w:pStyle w:val="DateCP"/>
        <w:rPr>
          <w:sz w:val="24"/>
          <w:szCs w:val="24"/>
        </w:rPr>
      </w:pPr>
    </w:p>
    <w:p w:rsidR="00A35841" w:rsidRPr="00625C29" w:rsidRDefault="00C45742" w:rsidP="00902509">
      <w:pPr>
        <w:pStyle w:val="DateCP"/>
        <w:rPr>
          <w:rFonts w:ascii="Arial" w:hAnsi="Arial" w:cs="Arial"/>
        </w:rPr>
      </w:pPr>
      <w:r w:rsidRPr="00625C29">
        <w:rPr>
          <w:rFonts w:ascii="Arial" w:hAnsi="Arial" w:cs="Arial"/>
        </w:rPr>
        <w:t>Paris, l</w:t>
      </w:r>
      <w:r w:rsidR="00902509" w:rsidRPr="00625C29">
        <w:rPr>
          <w:rFonts w:ascii="Arial" w:hAnsi="Arial" w:cs="Arial"/>
        </w:rPr>
        <w:t xml:space="preserve">e </w:t>
      </w:r>
      <w:r w:rsidR="00996EC4">
        <w:rPr>
          <w:rFonts w:ascii="Arial" w:hAnsi="Arial" w:cs="Arial"/>
        </w:rPr>
        <w:t>jeudi 4 octobre 2018</w:t>
      </w:r>
      <w:r w:rsidR="006D000D" w:rsidRPr="00625C29">
        <w:rPr>
          <w:rFonts w:ascii="Arial" w:hAnsi="Arial" w:cs="Arial"/>
          <w:noProof/>
        </w:rPr>
        <w:t xml:space="preserve"> </w:t>
      </w:r>
    </w:p>
    <w:p w:rsidR="006D000D" w:rsidRDefault="006D000D" w:rsidP="006D000D">
      <w:pPr>
        <w:pStyle w:val="Pa10"/>
        <w:spacing w:before="0" w:line="240" w:lineRule="auto"/>
        <w:rPr>
          <w:rFonts w:ascii="Arial" w:hAnsi="Arial" w:cs="Arial"/>
          <w:b/>
          <w:noProof/>
          <w:color w:val="DB4A6B"/>
          <w:sz w:val="28"/>
          <w:szCs w:val="28"/>
        </w:rPr>
      </w:pPr>
    </w:p>
    <w:p w:rsidR="00681ECF" w:rsidRPr="009D6556" w:rsidRDefault="00DE14C2" w:rsidP="00FB082E">
      <w:pPr>
        <w:pStyle w:val="Pa10"/>
        <w:spacing w:before="0" w:line="240" w:lineRule="auto"/>
        <w:jc w:val="center"/>
        <w:rPr>
          <w:rFonts w:ascii="Arial" w:hAnsi="Arial" w:cs="Arial"/>
          <w:b/>
          <w:color w:val="DB4A6B"/>
          <w:sz w:val="28"/>
          <w:szCs w:val="28"/>
        </w:rPr>
      </w:pPr>
      <w:r>
        <w:rPr>
          <w:rFonts w:ascii="Arial" w:hAnsi="Arial" w:cs="Arial"/>
          <w:b/>
          <w:color w:val="DB4A6B"/>
          <w:sz w:val="28"/>
          <w:szCs w:val="28"/>
        </w:rPr>
        <w:t xml:space="preserve">Journée nationale des aidants : </w:t>
      </w:r>
      <w:r w:rsidR="00636A4C">
        <w:rPr>
          <w:rFonts w:ascii="Arial" w:hAnsi="Arial" w:cs="Arial"/>
          <w:b/>
          <w:color w:val="DB4A6B"/>
          <w:sz w:val="28"/>
          <w:szCs w:val="28"/>
        </w:rPr>
        <w:br/>
      </w:r>
      <w:r>
        <w:rPr>
          <w:rFonts w:ascii="Arial" w:hAnsi="Arial" w:cs="Arial"/>
          <w:b/>
          <w:color w:val="DB4A6B"/>
          <w:sz w:val="28"/>
          <w:szCs w:val="28"/>
        </w:rPr>
        <w:t>Pour une reconnaissance</w:t>
      </w:r>
      <w:r w:rsidR="00636A4C">
        <w:rPr>
          <w:rFonts w:ascii="Arial" w:hAnsi="Arial" w:cs="Arial"/>
          <w:b/>
          <w:color w:val="DB4A6B"/>
          <w:sz w:val="28"/>
          <w:szCs w:val="28"/>
        </w:rPr>
        <w:t xml:space="preserve"> sociale</w:t>
      </w:r>
      <w:r>
        <w:rPr>
          <w:rFonts w:ascii="Arial" w:hAnsi="Arial" w:cs="Arial"/>
          <w:b/>
          <w:color w:val="DB4A6B"/>
          <w:sz w:val="28"/>
          <w:szCs w:val="28"/>
        </w:rPr>
        <w:t xml:space="preserve"> de</w:t>
      </w:r>
      <w:r w:rsidR="00636A4C">
        <w:rPr>
          <w:rFonts w:ascii="Arial" w:hAnsi="Arial" w:cs="Arial"/>
          <w:b/>
          <w:color w:val="DB4A6B"/>
          <w:sz w:val="28"/>
          <w:szCs w:val="28"/>
        </w:rPr>
        <w:t>s aidants</w:t>
      </w:r>
      <w:r>
        <w:rPr>
          <w:rFonts w:ascii="Arial" w:hAnsi="Arial" w:cs="Arial"/>
          <w:b/>
          <w:color w:val="DB4A6B"/>
          <w:sz w:val="28"/>
          <w:szCs w:val="28"/>
        </w:rPr>
        <w:t xml:space="preserve"> </w:t>
      </w:r>
    </w:p>
    <w:p w:rsidR="00FB082E" w:rsidRDefault="00FB082E" w:rsidP="00FB082E"/>
    <w:p w:rsidR="00A27A2C" w:rsidRDefault="00A27A2C" w:rsidP="000B3FB0">
      <w:pPr>
        <w:jc w:val="both"/>
      </w:pPr>
    </w:p>
    <w:p w:rsidR="00FB082E" w:rsidRDefault="00996EC4" w:rsidP="000B3FB0">
      <w:pPr>
        <w:jc w:val="both"/>
        <w:rPr>
          <w:b/>
        </w:rPr>
      </w:pPr>
      <w:r w:rsidRPr="008C5A6A">
        <w:rPr>
          <w:b/>
        </w:rPr>
        <w:t>A l’occasion de la Journée nationale des aidants,</w:t>
      </w:r>
      <w:r w:rsidR="00710984">
        <w:rPr>
          <w:b/>
        </w:rPr>
        <w:t xml:space="preserve"> le 6 octobre,</w:t>
      </w:r>
      <w:r w:rsidRPr="008C5A6A">
        <w:rPr>
          <w:b/>
        </w:rPr>
        <w:t xml:space="preserve"> APF France handicap </w:t>
      </w:r>
      <w:r w:rsidR="007F40DC" w:rsidRPr="008C5A6A">
        <w:rPr>
          <w:b/>
        </w:rPr>
        <w:t>tient à rappeler que 8,3 millions de personnes s’occupent d’un proche dépendant (parent, enfant, conjoint) en raison d’un handicap</w:t>
      </w:r>
      <w:r w:rsidR="00AD1E2D">
        <w:rPr>
          <w:b/>
        </w:rPr>
        <w:t>, d’une maladie</w:t>
      </w:r>
      <w:r w:rsidR="007F40DC" w:rsidRPr="008C5A6A">
        <w:rPr>
          <w:b/>
        </w:rPr>
        <w:t xml:space="preserve"> ou de l’avancée en âge. Ces aidants assurent de nombreu</w:t>
      </w:r>
      <w:r w:rsidR="005B3E07" w:rsidRPr="008C5A6A">
        <w:rPr>
          <w:b/>
        </w:rPr>
        <w:t>ses tâches quotidiennes</w:t>
      </w:r>
      <w:r w:rsidR="008C5A6A">
        <w:rPr>
          <w:b/>
        </w:rPr>
        <w:t xml:space="preserve"> indispensables pour la personne aidée</w:t>
      </w:r>
      <w:r w:rsidR="005B3E07" w:rsidRPr="008C5A6A">
        <w:rPr>
          <w:b/>
        </w:rPr>
        <w:t>,</w:t>
      </w:r>
      <w:r w:rsidR="008C5A6A">
        <w:rPr>
          <w:b/>
        </w:rPr>
        <w:t xml:space="preserve"> et ce sans </w:t>
      </w:r>
      <w:r w:rsidR="00AD1E2D">
        <w:rPr>
          <w:b/>
        </w:rPr>
        <w:t>une reconnaissance suffisante</w:t>
      </w:r>
      <w:r w:rsidR="00606A84">
        <w:rPr>
          <w:b/>
        </w:rPr>
        <w:t xml:space="preserve">. </w:t>
      </w:r>
      <w:r w:rsidR="008C5A6A">
        <w:rPr>
          <w:b/>
        </w:rPr>
        <w:t xml:space="preserve"> </w:t>
      </w:r>
    </w:p>
    <w:p w:rsidR="005B3E07" w:rsidRDefault="008C5A6A" w:rsidP="000B3FB0">
      <w:pPr>
        <w:jc w:val="both"/>
        <w:rPr>
          <w:b/>
        </w:rPr>
      </w:pPr>
      <w:r>
        <w:rPr>
          <w:b/>
        </w:rPr>
        <w:t>APF France handicap</w:t>
      </w:r>
      <w:r w:rsidR="00606A84">
        <w:rPr>
          <w:b/>
        </w:rPr>
        <w:t xml:space="preserve"> dénonce cette situation et </w:t>
      </w:r>
      <w:r>
        <w:rPr>
          <w:b/>
        </w:rPr>
        <w:t xml:space="preserve"> </w:t>
      </w:r>
      <w:r w:rsidRPr="008C5A6A">
        <w:rPr>
          <w:b/>
        </w:rPr>
        <w:t>demande la reconnaissance de nouveaux droits : aides financières, droits sociaux, formations, accès à des dispositifs de répit et / ou de soutien</w:t>
      </w:r>
      <w:r w:rsidR="00606A84">
        <w:rPr>
          <w:b/>
        </w:rPr>
        <w:t>.</w:t>
      </w:r>
    </w:p>
    <w:p w:rsidR="00606A84" w:rsidRDefault="00606A84" w:rsidP="000B3FB0">
      <w:pPr>
        <w:jc w:val="both"/>
        <w:rPr>
          <w:b/>
        </w:rPr>
      </w:pPr>
      <w:r>
        <w:rPr>
          <w:b/>
        </w:rPr>
        <w:t xml:space="preserve">Afin de répondre à </w:t>
      </w:r>
      <w:r w:rsidR="00C526E7">
        <w:rPr>
          <w:b/>
        </w:rPr>
        <w:t xml:space="preserve">certains de </w:t>
      </w:r>
      <w:r>
        <w:rPr>
          <w:b/>
        </w:rPr>
        <w:t>ces besoins, l’association développe l</w:t>
      </w:r>
      <w:r w:rsidR="00C526E7">
        <w:rPr>
          <w:b/>
        </w:rPr>
        <w:t>’action</w:t>
      </w:r>
      <w:r>
        <w:rPr>
          <w:b/>
        </w:rPr>
        <w:t>« </w:t>
      </w:r>
      <w:proofErr w:type="spellStart"/>
      <w:r>
        <w:rPr>
          <w:b/>
        </w:rPr>
        <w:t>RePairs</w:t>
      </w:r>
      <w:proofErr w:type="spellEnd"/>
      <w:r>
        <w:rPr>
          <w:b/>
        </w:rPr>
        <w:t xml:space="preserve"> Aidants » afin de </w:t>
      </w:r>
      <w:r w:rsidR="00C526E7">
        <w:rPr>
          <w:b/>
        </w:rPr>
        <w:t xml:space="preserve">sensibiliser, </w:t>
      </w:r>
      <w:r>
        <w:rPr>
          <w:b/>
        </w:rPr>
        <w:t>former, et soutenir les proches aidants dans leurs missions quotidiennes.</w:t>
      </w:r>
    </w:p>
    <w:p w:rsidR="00606A84" w:rsidRDefault="00606A84" w:rsidP="000B3FB0">
      <w:pPr>
        <w:jc w:val="both"/>
        <w:rPr>
          <w:b/>
        </w:rPr>
      </w:pPr>
    </w:p>
    <w:p w:rsidR="00606A84" w:rsidRDefault="00E93F20" w:rsidP="000B3FB0">
      <w:pPr>
        <w:jc w:val="both"/>
      </w:pPr>
      <w:r>
        <w:t xml:space="preserve">Dans le cadre du débat sur la dépendance, APF France handicap </w:t>
      </w:r>
      <w:r w:rsidRPr="00E93F20">
        <w:t>tient à rappeler que le débat sur le « risque autonomie » concerne également les per</w:t>
      </w:r>
      <w:r>
        <w:t xml:space="preserve">sonnes en situation de handicap et leurs aidants. </w:t>
      </w:r>
    </w:p>
    <w:p w:rsidR="00636A4C" w:rsidRDefault="00E93F20" w:rsidP="000B3FB0">
      <w:pPr>
        <w:jc w:val="both"/>
      </w:pPr>
      <w:r w:rsidRPr="00E93F20">
        <w:t>APF France handicap est favorable à la création d’un 5e risque,</w:t>
      </w:r>
      <w:r w:rsidR="00710984">
        <w:t xml:space="preserve"> dans le cadre de la solidarité </w:t>
      </w:r>
      <w:r w:rsidRPr="00E93F20">
        <w:t>nationale, d’un droit universel et d’une compensation intégrale des besoins liés à la perte d’autonomie, dans le cadre d’une politique inclusive garantissant les droits individuels et fondamentaux des personnes en situation de handicap.</w:t>
      </w:r>
      <w:r w:rsidR="00636A4C">
        <w:t xml:space="preserve"> </w:t>
      </w:r>
    </w:p>
    <w:p w:rsidR="00E93F20" w:rsidRDefault="00636A4C" w:rsidP="000B3FB0">
      <w:pPr>
        <w:jc w:val="both"/>
      </w:pPr>
      <w:r>
        <w:t xml:space="preserve">Pour l’association, la question particulière des droits et du soutien aux aidants doit être prise en compte dans le cadre de ce débat. </w:t>
      </w:r>
    </w:p>
    <w:p w:rsidR="00636A4C" w:rsidRDefault="00636A4C" w:rsidP="000B3FB0">
      <w:pPr>
        <w:jc w:val="both"/>
      </w:pPr>
    </w:p>
    <w:p w:rsidR="00636A4C" w:rsidRDefault="00636A4C" w:rsidP="000B3FB0">
      <w:pPr>
        <w:jc w:val="both"/>
      </w:pPr>
      <w:r w:rsidRPr="00636A4C">
        <w:t>APF France handicap demande aussi l'élargissement des droits et aides spécifiques des proches aidants dans différents domaines : vie professionnelle, santé, information et formation, soutien moral et accompagnement…</w:t>
      </w:r>
      <w:r w:rsidR="00C526E7">
        <w:t xml:space="preserve"> Elle demande ainsi, notamment</w:t>
      </w:r>
      <w:r w:rsidR="008C5F42">
        <w:t>, l’indemnisation du congé de proche aidant et la nécessaire solidarité nationale.</w:t>
      </w:r>
      <w:r w:rsidR="00672ABF">
        <w:t xml:space="preserve"> Car la s</w:t>
      </w:r>
      <w:r w:rsidR="00672ABF" w:rsidRPr="00672ABF">
        <w:t>olidarité familiale ne doit en aucun cas remplacer la solidarité nationale</w:t>
      </w:r>
      <w:r w:rsidR="00672ABF">
        <w:t>.</w:t>
      </w:r>
    </w:p>
    <w:p w:rsidR="00672ABF" w:rsidRDefault="00672ABF" w:rsidP="000B3FB0">
      <w:pPr>
        <w:jc w:val="both"/>
      </w:pPr>
    </w:p>
    <w:p w:rsidR="00636A4C" w:rsidRPr="00E93F20" w:rsidRDefault="00636A4C" w:rsidP="000B3FB0">
      <w:pPr>
        <w:jc w:val="both"/>
      </w:pPr>
    </w:p>
    <w:p w:rsidR="00996EC4" w:rsidRDefault="00996EC4" w:rsidP="000B3FB0">
      <w:pPr>
        <w:jc w:val="both"/>
      </w:pPr>
    </w:p>
    <w:p w:rsidR="00996EC4" w:rsidRDefault="00996EC4" w:rsidP="008C5A6A">
      <w:pPr>
        <w:shd w:val="clear" w:color="auto" w:fill="F1F3F5"/>
        <w:jc w:val="both"/>
        <w:rPr>
          <w:b/>
        </w:rPr>
      </w:pPr>
      <w:proofErr w:type="spellStart"/>
      <w:r w:rsidRPr="00996EC4">
        <w:rPr>
          <w:b/>
        </w:rPr>
        <w:t>RePairs</w:t>
      </w:r>
      <w:proofErr w:type="spellEnd"/>
      <w:r w:rsidRPr="00996EC4">
        <w:rPr>
          <w:b/>
        </w:rPr>
        <w:t xml:space="preserve"> Aidants, un engagement pour les aidants</w:t>
      </w:r>
    </w:p>
    <w:p w:rsidR="00AC149B" w:rsidRDefault="00AC149B" w:rsidP="008C5A6A">
      <w:pPr>
        <w:shd w:val="clear" w:color="auto" w:fill="F1F3F5"/>
        <w:jc w:val="both"/>
        <w:rPr>
          <w:rFonts w:cs="Arial"/>
        </w:rPr>
      </w:pPr>
      <w:r w:rsidRPr="00AC149B">
        <w:rPr>
          <w:rFonts w:cs="Arial"/>
        </w:rPr>
        <w:t xml:space="preserve">« </w:t>
      </w:r>
      <w:proofErr w:type="spellStart"/>
      <w:r w:rsidRPr="00AC149B">
        <w:rPr>
          <w:rFonts w:cs="Arial"/>
        </w:rPr>
        <w:t>RePairs</w:t>
      </w:r>
      <w:proofErr w:type="spellEnd"/>
      <w:r w:rsidRPr="00AC149B">
        <w:rPr>
          <w:rFonts w:cs="Arial"/>
        </w:rPr>
        <w:t xml:space="preserve"> Aidants » est une action de sensibilisa</w:t>
      </w:r>
      <w:r>
        <w:rPr>
          <w:rFonts w:cs="Arial"/>
        </w:rPr>
        <w:t>tion-formation à destination des personnes (parents, conjoints, frères</w:t>
      </w:r>
      <w:r w:rsidR="009B5E52">
        <w:rPr>
          <w:rFonts w:cs="Arial"/>
        </w:rPr>
        <w:t>,</w:t>
      </w:r>
      <w:r w:rsidR="00710984">
        <w:rPr>
          <w:rFonts w:cs="Arial"/>
        </w:rPr>
        <w:t xml:space="preserve"> </w:t>
      </w:r>
      <w:r>
        <w:rPr>
          <w:rFonts w:cs="Arial"/>
        </w:rPr>
        <w:t>sœurs</w:t>
      </w:r>
      <w:r w:rsidR="009B5E52">
        <w:rPr>
          <w:rFonts w:cs="Arial"/>
        </w:rPr>
        <w:t>…</w:t>
      </w:r>
      <w:r>
        <w:rPr>
          <w:rFonts w:cs="Arial"/>
        </w:rPr>
        <w:t xml:space="preserve">) </w:t>
      </w:r>
      <w:r w:rsidRPr="00AC149B">
        <w:rPr>
          <w:rFonts w:cs="Arial"/>
        </w:rPr>
        <w:t xml:space="preserve">qui apportent de l’aide à un proche </w:t>
      </w:r>
      <w:r>
        <w:rPr>
          <w:rFonts w:cs="Arial"/>
        </w:rPr>
        <w:t>en situation de handicap</w:t>
      </w:r>
      <w:r w:rsidRPr="00AC149B">
        <w:rPr>
          <w:rFonts w:cs="Arial"/>
        </w:rPr>
        <w:t xml:space="preserve"> et qui </w:t>
      </w:r>
      <w:r>
        <w:rPr>
          <w:rFonts w:cs="Arial"/>
        </w:rPr>
        <w:t>occupent</w:t>
      </w:r>
      <w:r w:rsidRPr="00AC149B">
        <w:rPr>
          <w:rFonts w:cs="Arial"/>
        </w:rPr>
        <w:t xml:space="preserve"> ainsi </w:t>
      </w:r>
      <w:r>
        <w:rPr>
          <w:rFonts w:cs="Arial"/>
        </w:rPr>
        <w:t>un rôle</w:t>
      </w:r>
      <w:r w:rsidRPr="00AC149B">
        <w:rPr>
          <w:rFonts w:cs="Arial"/>
        </w:rPr>
        <w:t xml:space="preserve"> d'aidant familial</w:t>
      </w:r>
      <w:r>
        <w:rPr>
          <w:rFonts w:cs="Arial"/>
        </w:rPr>
        <w:t>,</w:t>
      </w:r>
      <w:r w:rsidRPr="00AC149B">
        <w:rPr>
          <w:rFonts w:cs="Arial"/>
        </w:rPr>
        <w:t xml:space="preserve"> tel que défini dans la charte européenne de l'aidant familial.</w:t>
      </w:r>
    </w:p>
    <w:p w:rsidR="00AC149B" w:rsidRDefault="00606A84" w:rsidP="008C5A6A">
      <w:pPr>
        <w:shd w:val="clear" w:color="auto" w:fill="F1F3F5"/>
        <w:jc w:val="both"/>
        <w:rPr>
          <w:rFonts w:cs="Arial"/>
        </w:rPr>
      </w:pPr>
      <w:r>
        <w:rPr>
          <w:rFonts w:cs="Arial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48260</wp:posOffset>
            </wp:positionV>
            <wp:extent cx="2080260" cy="2943225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icle 4_repairs aidants-page-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49B">
        <w:rPr>
          <w:rFonts w:cs="Arial"/>
        </w:rPr>
        <w:t xml:space="preserve">Cette action, </w:t>
      </w:r>
      <w:r w:rsidR="00AC149B" w:rsidRPr="00AC149B">
        <w:rPr>
          <w:rFonts w:cs="Arial"/>
        </w:rPr>
        <w:t>à l'initiative d'APF France handicap</w:t>
      </w:r>
      <w:r w:rsidR="00AC149B">
        <w:rPr>
          <w:rFonts w:cs="Arial"/>
        </w:rPr>
        <w:t>, s’inscrit</w:t>
      </w:r>
      <w:r w:rsidR="00AC149B" w:rsidRPr="00AC149B">
        <w:rPr>
          <w:rFonts w:cs="Arial"/>
        </w:rPr>
        <w:t xml:space="preserve"> dans le cadre d'une convention signée avec la CNSA (Caisse nationale pou</w:t>
      </w:r>
      <w:r w:rsidR="00AC149B">
        <w:rPr>
          <w:rFonts w:cs="Arial"/>
        </w:rPr>
        <w:t>r la solidarité et l'autonomie) et s’étendra jusqu’à fin 2019.</w:t>
      </w:r>
    </w:p>
    <w:p w:rsidR="007F40DC" w:rsidRDefault="007F40DC" w:rsidP="008C5A6A">
      <w:pPr>
        <w:shd w:val="clear" w:color="auto" w:fill="F1F3F5"/>
        <w:jc w:val="both"/>
        <w:rPr>
          <w:rFonts w:cs="Arial"/>
        </w:rPr>
      </w:pPr>
    </w:p>
    <w:p w:rsidR="00AC149B" w:rsidRDefault="007F40DC" w:rsidP="008C5A6A">
      <w:pPr>
        <w:shd w:val="clear" w:color="auto" w:fill="F1F3F5"/>
        <w:jc w:val="both"/>
      </w:pPr>
      <w:r>
        <w:rPr>
          <w:rFonts w:cs="Arial"/>
        </w:rPr>
        <w:t xml:space="preserve">300 sessions de </w:t>
      </w:r>
      <w:r w:rsidR="00323A44">
        <w:rPr>
          <w:rFonts w:cs="Arial"/>
        </w:rPr>
        <w:t>sensibilisations/</w:t>
      </w:r>
      <w:r>
        <w:rPr>
          <w:rFonts w:cs="Arial"/>
        </w:rPr>
        <w:t>formation</w:t>
      </w:r>
      <w:r w:rsidR="00323A44">
        <w:rPr>
          <w:rFonts w:cs="Arial"/>
        </w:rPr>
        <w:t>s</w:t>
      </w:r>
      <w:r>
        <w:rPr>
          <w:rFonts w:cs="Arial"/>
        </w:rPr>
        <w:t>, assuré</w:t>
      </w:r>
      <w:r w:rsidR="009B5E52">
        <w:rPr>
          <w:rFonts w:cs="Arial"/>
        </w:rPr>
        <w:t>e</w:t>
      </w:r>
      <w:r>
        <w:rPr>
          <w:rFonts w:cs="Arial"/>
        </w:rPr>
        <w:t xml:space="preserve">s par un binôme d’aidant familial et de </w:t>
      </w:r>
      <w:r w:rsidR="00323A44">
        <w:rPr>
          <w:rFonts w:cs="Arial"/>
        </w:rPr>
        <w:t xml:space="preserve">professionnel </w:t>
      </w:r>
      <w:r>
        <w:rPr>
          <w:rFonts w:cs="Arial"/>
        </w:rPr>
        <w:t xml:space="preserve">formateur </w:t>
      </w:r>
      <w:r w:rsidR="009B5E52">
        <w:rPr>
          <w:rFonts w:cs="Arial"/>
        </w:rPr>
        <w:t xml:space="preserve">formés à la </w:t>
      </w:r>
      <w:proofErr w:type="spellStart"/>
      <w:r w:rsidR="009B5E52">
        <w:rPr>
          <w:rFonts w:cs="Arial"/>
        </w:rPr>
        <w:t>co</w:t>
      </w:r>
      <w:proofErr w:type="spellEnd"/>
      <w:r w:rsidR="009B5E52">
        <w:rPr>
          <w:rFonts w:cs="Arial"/>
        </w:rPr>
        <w:t>-animation</w:t>
      </w:r>
      <w:r>
        <w:rPr>
          <w:rFonts w:cs="Arial"/>
        </w:rPr>
        <w:t xml:space="preserve">, </w:t>
      </w:r>
      <w:r w:rsidR="009B5E52">
        <w:rPr>
          <w:rFonts w:cs="Arial"/>
        </w:rPr>
        <w:t xml:space="preserve">vont être proposées aux </w:t>
      </w:r>
      <w:r>
        <w:rPr>
          <w:rFonts w:cs="Arial"/>
        </w:rPr>
        <w:t xml:space="preserve">aidants </w:t>
      </w:r>
      <w:r w:rsidR="009B5E52">
        <w:rPr>
          <w:rFonts w:cs="Arial"/>
        </w:rPr>
        <w:t xml:space="preserve">en </w:t>
      </w:r>
      <w:r>
        <w:t>valoris</w:t>
      </w:r>
      <w:r w:rsidR="009B5E52">
        <w:t>ant</w:t>
      </w:r>
      <w:r>
        <w:t xml:space="preserve"> leurs connaissances et compétences, </w:t>
      </w:r>
      <w:r w:rsidR="00323A44">
        <w:t xml:space="preserve">et encourageant le travail collaboratif </w:t>
      </w:r>
      <w:r>
        <w:t>et l’émulation entre pairs.</w:t>
      </w:r>
    </w:p>
    <w:p w:rsidR="007F40DC" w:rsidRPr="007F40DC" w:rsidRDefault="007F40DC" w:rsidP="008C5A6A">
      <w:pPr>
        <w:shd w:val="clear" w:color="auto" w:fill="F1F3F5"/>
        <w:jc w:val="both"/>
      </w:pPr>
      <w:r>
        <w:t xml:space="preserve">Dix thèmes de formation sont déclinés, tels que les répercussions </w:t>
      </w:r>
      <w:r w:rsidR="00710984">
        <w:t>professionnelles</w:t>
      </w:r>
      <w:r w:rsidR="009B5E52">
        <w:t xml:space="preserve">, </w:t>
      </w:r>
      <w:r>
        <w:t>familiales</w:t>
      </w:r>
      <w:r w:rsidR="009B5E52">
        <w:t xml:space="preserve"> et so</w:t>
      </w:r>
      <w:r w:rsidR="008C5F42">
        <w:t xml:space="preserve">ciales, la complémentarité aidants professionnels et familiaux </w:t>
      </w:r>
      <w:r>
        <w:t xml:space="preserve"> l’annonce du handicap, se maintenir en bonne santé ou encore les aides et les droits des aidants familiaux. </w:t>
      </w:r>
    </w:p>
    <w:p w:rsidR="007F40DC" w:rsidRDefault="007F40DC" w:rsidP="008C5A6A">
      <w:pPr>
        <w:shd w:val="clear" w:color="auto" w:fill="F1F3F5"/>
        <w:jc w:val="both"/>
        <w:rPr>
          <w:rFonts w:cs="Arial"/>
        </w:rPr>
      </w:pPr>
    </w:p>
    <w:p w:rsidR="007F40DC" w:rsidRDefault="00672ABF" w:rsidP="008C5A6A">
      <w:pPr>
        <w:shd w:val="clear" w:color="auto" w:fill="F1F3F5"/>
        <w:jc w:val="both"/>
        <w:rPr>
          <w:rFonts w:cs="Arial"/>
        </w:rPr>
      </w:pPr>
      <w:r>
        <w:rPr>
          <w:rFonts w:cs="Arial"/>
        </w:rPr>
        <w:t xml:space="preserve">&gt; </w:t>
      </w:r>
      <w:r w:rsidR="007F40DC">
        <w:rPr>
          <w:rFonts w:cs="Arial"/>
        </w:rPr>
        <w:t xml:space="preserve">Une initiative </w:t>
      </w:r>
      <w:hyperlink r:id="rId10" w:history="1">
        <w:r w:rsidR="007F40DC" w:rsidRPr="007F40DC">
          <w:rPr>
            <w:rStyle w:val="Lienhypertexte"/>
            <w:rFonts w:cs="Arial"/>
          </w:rPr>
          <w:t>à découvrir en vidéo</w:t>
        </w:r>
      </w:hyperlink>
      <w:r w:rsidR="007F40DC">
        <w:rPr>
          <w:rFonts w:cs="Arial"/>
        </w:rPr>
        <w:t>.</w:t>
      </w:r>
    </w:p>
    <w:p w:rsidR="007F40DC" w:rsidRPr="00AC149B" w:rsidRDefault="00672ABF" w:rsidP="008C5A6A">
      <w:pPr>
        <w:shd w:val="clear" w:color="auto" w:fill="F1F3F5"/>
        <w:jc w:val="both"/>
        <w:rPr>
          <w:rFonts w:cs="Arial"/>
        </w:rPr>
      </w:pPr>
      <w:r>
        <w:rPr>
          <w:rFonts w:cs="Arial"/>
        </w:rPr>
        <w:t xml:space="preserve">&gt; </w:t>
      </w:r>
      <w:r w:rsidR="007F40DC">
        <w:rPr>
          <w:rFonts w:cs="Arial"/>
        </w:rPr>
        <w:t>Plus d’infos</w:t>
      </w:r>
      <w:r w:rsidR="009B5E52">
        <w:rPr>
          <w:rFonts w:cs="Arial"/>
        </w:rPr>
        <w:t xml:space="preserve"> et dates des sessions déjà programmées</w:t>
      </w:r>
      <w:r w:rsidR="007F40DC">
        <w:rPr>
          <w:rFonts w:cs="Arial"/>
        </w:rPr>
        <w:t xml:space="preserve"> sur </w:t>
      </w:r>
      <w:hyperlink r:id="rId11" w:history="1">
        <w:r w:rsidR="007F40DC" w:rsidRPr="007F40DC">
          <w:rPr>
            <w:rStyle w:val="Lienhypertexte"/>
            <w:rFonts w:cs="Arial"/>
          </w:rPr>
          <w:t xml:space="preserve">le site de </w:t>
        </w:r>
        <w:proofErr w:type="spellStart"/>
        <w:r w:rsidR="007F40DC" w:rsidRPr="007F40DC">
          <w:rPr>
            <w:rStyle w:val="Lienhypertexte"/>
            <w:rFonts w:cs="Arial"/>
          </w:rPr>
          <w:t>RePairs</w:t>
        </w:r>
        <w:proofErr w:type="spellEnd"/>
        <w:r w:rsidR="007F40DC" w:rsidRPr="007F40DC">
          <w:rPr>
            <w:rStyle w:val="Lienhypertexte"/>
            <w:rFonts w:cs="Arial"/>
          </w:rPr>
          <w:t xml:space="preserve"> Aidants</w:t>
        </w:r>
      </w:hyperlink>
      <w:r w:rsidR="007F40DC">
        <w:rPr>
          <w:rFonts w:cs="Arial"/>
        </w:rPr>
        <w:t>.</w:t>
      </w:r>
    </w:p>
    <w:p w:rsidR="006D000D" w:rsidRDefault="00FB019E" w:rsidP="00FB019E">
      <w:pPr>
        <w:pStyle w:val="Texte"/>
        <w:tabs>
          <w:tab w:val="left" w:pos="6210"/>
        </w:tabs>
        <w:jc w:val="left"/>
        <w:rPr>
          <w:rFonts w:ascii="Arial Narrow" w:hAnsi="Arial Narrow"/>
          <w:b/>
          <w:color w:val="00536B"/>
          <w:sz w:val="24"/>
          <w:szCs w:val="24"/>
        </w:rPr>
      </w:pPr>
      <w:r>
        <w:rPr>
          <w:rFonts w:ascii="Arial Narrow" w:hAnsi="Arial Narrow"/>
          <w:b/>
          <w:color w:val="00536B"/>
          <w:sz w:val="24"/>
          <w:szCs w:val="24"/>
        </w:rPr>
        <w:tab/>
      </w:r>
    </w:p>
    <w:p w:rsidR="001E5978" w:rsidRPr="00FB082E" w:rsidRDefault="00636A4C" w:rsidP="00FB019E">
      <w:pPr>
        <w:pStyle w:val="Tex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00D18B" wp14:editId="0E73AF92">
                <wp:simplePos x="0" y="0"/>
                <wp:positionH relativeFrom="column">
                  <wp:posOffset>-9525</wp:posOffset>
                </wp:positionH>
                <wp:positionV relativeFrom="paragraph">
                  <wp:posOffset>671830</wp:posOffset>
                </wp:positionV>
                <wp:extent cx="4914900" cy="1143000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A4C" w:rsidRPr="00FB019E" w:rsidRDefault="00636A4C" w:rsidP="00636A4C">
                            <w:pPr>
                              <w:pStyle w:val="Texte"/>
                              <w:spacing w:line="240" w:lineRule="exact"/>
                              <w:jc w:val="left"/>
                              <w:rPr>
                                <w:rFonts w:ascii="Arial Narrow" w:hAnsi="Arial Narrow"/>
                                <w:b/>
                                <w:color w:val="00536B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B019E">
                              <w:rPr>
                                <w:rFonts w:ascii="Arial Narrow" w:hAnsi="Arial Narrow"/>
                                <w:b/>
                                <w:color w:val="00536B"/>
                                <w:sz w:val="24"/>
                                <w:szCs w:val="24"/>
                                <w:lang w:val="en-US"/>
                              </w:rPr>
                              <w:t xml:space="preserve">CONTACT </w:t>
                            </w:r>
                            <w:proofErr w:type="gramStart"/>
                            <w:r w:rsidRPr="00FB019E">
                              <w:rPr>
                                <w:rFonts w:ascii="Arial Narrow" w:hAnsi="Arial Narrow"/>
                                <w:b/>
                                <w:color w:val="00536B"/>
                                <w:sz w:val="24"/>
                                <w:szCs w:val="24"/>
                                <w:lang w:val="en-US"/>
                              </w:rPr>
                              <w:t>PRESSE :</w:t>
                            </w:r>
                            <w:proofErr w:type="gramEnd"/>
                          </w:p>
                          <w:p w:rsidR="00636A4C" w:rsidRDefault="00636A4C" w:rsidP="00636A4C">
                            <w:pPr>
                              <w:pStyle w:val="Texte"/>
                              <w:spacing w:line="240" w:lineRule="exact"/>
                              <w:jc w:val="left"/>
                              <w:rPr>
                                <w:lang w:val="en-US"/>
                              </w:rPr>
                            </w:pPr>
                          </w:p>
                          <w:p w:rsidR="00636A4C" w:rsidRDefault="00636A4C" w:rsidP="00636A4C">
                            <w:pPr>
                              <w:pStyle w:val="Texte"/>
                              <w:spacing w:line="240" w:lineRule="exact"/>
                              <w:jc w:val="left"/>
                              <w:rPr>
                                <w:lang w:val="en-US"/>
                              </w:rPr>
                            </w:pPr>
                            <w:r w:rsidRPr="00FB082E">
                              <w:rPr>
                                <w:lang w:val="en-US"/>
                              </w:rPr>
                              <w:t>Evelyne Weymann</w:t>
                            </w:r>
                          </w:p>
                          <w:p w:rsidR="00636A4C" w:rsidRDefault="00636A4C" w:rsidP="00636A4C">
                            <w:pPr>
                              <w:pStyle w:val="Texte"/>
                              <w:spacing w:line="240" w:lineRule="exact"/>
                              <w:jc w:val="left"/>
                              <w:rPr>
                                <w:rStyle w:val="Lienhypertexte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br/>
                            </w:r>
                            <w:hyperlink r:id="rId12" w:history="1">
                              <w:r w:rsidRPr="002F5281">
                                <w:rPr>
                                  <w:rStyle w:val="Lienhypertexte"/>
                                  <w:lang w:val="en-US"/>
                                </w:rPr>
                                <w:t>evelyne.weymann@apf.asso.fr</w:t>
                              </w:r>
                            </w:hyperlink>
                          </w:p>
                          <w:p w:rsidR="00636A4C" w:rsidRPr="006D000D" w:rsidRDefault="00636A4C" w:rsidP="00636A4C">
                            <w:pPr>
                              <w:pStyle w:val="Texte"/>
                              <w:spacing w:line="240" w:lineRule="exact"/>
                              <w:jc w:val="lef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Lienhypertexte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Style w:val="Lienhypertexte"/>
                                <w:color w:val="auto"/>
                                <w:u w:val="none"/>
                                <w:lang w:val="en-US"/>
                              </w:rPr>
                              <w:t>01 40 78 56 59 – 06 89 74 97 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0D18B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-.75pt;margin-top:52.9pt;width:387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Tb/rgIAAKkFAAAOAAAAZHJzL2Uyb0RvYy54bWysVN9v0zAQfkfif7D83iUp6VijpVPWqQhp&#10;2iY2NIk317HXiMRnbLdJQfzvnJ2kK4OXIV6S893n8913P84vuqYmO2FsBSqnyUlMiVAcyko95fTz&#10;w2pyRol1TJWsBiVyuheWXizevjlvdSamsIG6FIagE2WzVud045zOosjyjWiYPQEtFBolmIY5PJqn&#10;qDSsRe9NHU3j+DRqwZTaABfWovaqN9JF8C+l4O5WSiscqXOKsbnwNeG79t9occ6yJ8P0puJDGOwf&#10;omhYpfDRg6sr5hjZmuoPV03FDViQ7oRDE4GUFRchB8wmiV9kc79hWoRckByrDzTZ/+eW3+zuDKnK&#10;nM4oUazBEn3BQpFSECc6J8jMU9RqmyHyXiPWdZfQYalHvUWlz7yTpvF/zImgHcneHwhGT4SjMp0n&#10;6TxGE0dbkqTvYjyg/+j5ujbWfRDQEC/k1GAFA7Fsd21dDx0h/jUFq6quQxVr9ZsCffYaEdqgv80y&#10;DAVFj/RBhRL9WM7eT4v3s/nktJglkzSJzyZFEU8nV6siLuJ0tZynlz+HOMf7keekzz1Ibl8L77VW&#10;n4REQgMFXhFaWSxrQ3YMm5BxLpQL7IUIEe1RErN4zcUBH/II+b3mcs/I+DIod7jcVApM4PtF2OXX&#10;MWTZ47FoR3l70XXrbuiVNZR7bBUD/bxZzVcVlvOaWXfHDA4YtgAuDXeLH1lDm1MYJEo2YL7/Te/x&#10;2PdopaTFgc2p/bZlRlBSf1Q4EdhaqZ/wcEixongwx5b1sUVtmyVgORJcT5oH0eNdPYrSQPOIu6Xw&#10;r6KJKY5v59SN4tL1awR3ExdFEUA405q5a3WvuXftq+Ob9aF7ZEYPHe3H6gbG0WbZi8busf6mgmLr&#10;QFah6z3BPasD8bgPwtwMu8svnONzQD1v2MUvAAAA//8DAFBLAwQUAAYACAAAACEANb8QNt0AAAAK&#10;AQAADwAAAGRycy9kb3ducmV2LnhtbEyPzU7DMBCE70i8g7VI3Fq7EaElZFMhEFcQ5Ufi5sbbJCJe&#10;R7HbhLdnOcFxZ0cz35Tb2ffqRGPsAiOslgYUcR1cxw3C2+vjYgMqJsvO9oEJ4ZsibKvzs9IWLkz8&#10;QqddapSEcCwsQpvSUGgd65a8jcswEMvvEEZvk5xjo91oJwn3vc6MudbediwNrR3ovqX6a3f0CO9P&#10;h8+PK/PcPPh8mMJsNPsbjXh5Md/dgko0pz8z/OILOlTCtA9HdlH1CItVLk7RTS4TxLBeZ6LsEbKN&#10;KLoq9f8J1Q8AAAD//wMAUEsBAi0AFAAGAAgAAAAhALaDOJL+AAAA4QEAABMAAAAAAAAAAAAAAAAA&#10;AAAAAFtDb250ZW50X1R5cGVzXS54bWxQSwECLQAUAAYACAAAACEAOP0h/9YAAACUAQAACwAAAAAA&#10;AAAAAAAAAAAvAQAAX3JlbHMvLnJlbHNQSwECLQAUAAYACAAAACEAUMk2/64CAACpBQAADgAAAAAA&#10;AAAAAAAAAAAuAgAAZHJzL2Uyb0RvYy54bWxQSwECLQAUAAYACAAAACEANb8QNt0AAAAKAQAADwAA&#10;AAAAAAAAAAAAAAAIBQAAZHJzL2Rvd25yZXYueG1sUEsFBgAAAAAEAAQA8wAAABIGAAAAAA==&#10;" filled="f" stroked="f">
                <v:textbox>
                  <w:txbxContent>
                    <w:p w:rsidR="00636A4C" w:rsidRPr="00FB019E" w:rsidRDefault="00636A4C" w:rsidP="00636A4C">
                      <w:pPr>
                        <w:pStyle w:val="Texte"/>
                        <w:spacing w:line="240" w:lineRule="exact"/>
                        <w:jc w:val="left"/>
                        <w:rPr>
                          <w:rFonts w:ascii="Arial Narrow" w:hAnsi="Arial Narrow"/>
                          <w:b/>
                          <w:color w:val="00536B"/>
                          <w:sz w:val="24"/>
                          <w:szCs w:val="24"/>
                          <w:lang w:val="en-US"/>
                        </w:rPr>
                      </w:pPr>
                      <w:r w:rsidRPr="00FB019E">
                        <w:rPr>
                          <w:rFonts w:ascii="Arial Narrow" w:hAnsi="Arial Narrow"/>
                          <w:b/>
                          <w:color w:val="00536B"/>
                          <w:sz w:val="24"/>
                          <w:szCs w:val="24"/>
                          <w:lang w:val="en-US"/>
                        </w:rPr>
                        <w:t xml:space="preserve">CONTACT </w:t>
                      </w:r>
                      <w:proofErr w:type="gramStart"/>
                      <w:r w:rsidRPr="00FB019E">
                        <w:rPr>
                          <w:rFonts w:ascii="Arial Narrow" w:hAnsi="Arial Narrow"/>
                          <w:b/>
                          <w:color w:val="00536B"/>
                          <w:sz w:val="24"/>
                          <w:szCs w:val="24"/>
                          <w:lang w:val="en-US"/>
                        </w:rPr>
                        <w:t>PRESSE :</w:t>
                      </w:r>
                      <w:proofErr w:type="gramEnd"/>
                    </w:p>
                    <w:p w:rsidR="00636A4C" w:rsidRDefault="00636A4C" w:rsidP="00636A4C">
                      <w:pPr>
                        <w:pStyle w:val="Texte"/>
                        <w:spacing w:line="240" w:lineRule="exact"/>
                        <w:jc w:val="left"/>
                        <w:rPr>
                          <w:lang w:val="en-US"/>
                        </w:rPr>
                      </w:pPr>
                    </w:p>
                    <w:p w:rsidR="00636A4C" w:rsidRDefault="00636A4C" w:rsidP="00636A4C">
                      <w:pPr>
                        <w:pStyle w:val="Texte"/>
                        <w:spacing w:line="240" w:lineRule="exact"/>
                        <w:jc w:val="left"/>
                        <w:rPr>
                          <w:lang w:val="en-US"/>
                        </w:rPr>
                      </w:pPr>
                      <w:r w:rsidRPr="00FB082E">
                        <w:rPr>
                          <w:lang w:val="en-US"/>
                        </w:rPr>
                        <w:t>Evelyne Weymann</w:t>
                      </w:r>
                    </w:p>
                    <w:p w:rsidR="00636A4C" w:rsidRDefault="00636A4C" w:rsidP="00636A4C">
                      <w:pPr>
                        <w:pStyle w:val="Texte"/>
                        <w:spacing w:line="240" w:lineRule="exact"/>
                        <w:jc w:val="left"/>
                        <w:rPr>
                          <w:rStyle w:val="Lienhypertexte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br/>
                      </w:r>
                      <w:hyperlink r:id="rId13" w:history="1">
                        <w:r w:rsidRPr="002F5281">
                          <w:rPr>
                            <w:rStyle w:val="Lienhypertexte"/>
                            <w:lang w:val="en-US"/>
                          </w:rPr>
                          <w:t>evelyne.weymann@apf.asso.fr</w:t>
                        </w:r>
                      </w:hyperlink>
                    </w:p>
                    <w:p w:rsidR="00636A4C" w:rsidRPr="006D000D" w:rsidRDefault="00636A4C" w:rsidP="00636A4C">
                      <w:pPr>
                        <w:pStyle w:val="Texte"/>
                        <w:spacing w:line="240" w:lineRule="exact"/>
                        <w:jc w:val="left"/>
                        <w:rPr>
                          <w:lang w:val="en-US"/>
                        </w:rPr>
                      </w:pPr>
                      <w:r>
                        <w:rPr>
                          <w:rStyle w:val="Lienhypertexte"/>
                          <w:lang w:val="en-US"/>
                        </w:rPr>
                        <w:br/>
                      </w:r>
                      <w:r>
                        <w:rPr>
                          <w:rStyle w:val="Lienhypertexte"/>
                          <w:color w:val="auto"/>
                          <w:u w:val="none"/>
                          <w:lang w:val="en-US"/>
                        </w:rPr>
                        <w:t>01 40 78 56 59 – 06 89 74 97 37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E5978" w:rsidRPr="00FB082E" w:rsidSect="00DE14C2">
      <w:headerReference w:type="default" r:id="rId14"/>
      <w:footerReference w:type="default" r:id="rId15"/>
      <w:footerReference w:type="first" r:id="rId16"/>
      <w:pgSz w:w="11906" w:h="16838" w:code="9"/>
      <w:pgMar w:top="1820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855" w:rsidRDefault="00E73855">
      <w:r>
        <w:separator/>
      </w:r>
    </w:p>
  </w:endnote>
  <w:endnote w:type="continuationSeparator" w:id="0">
    <w:p w:rsidR="00E73855" w:rsidRDefault="00E7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F0D" w:rsidRDefault="00C80F0D" w:rsidP="00420CC1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1401CB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1401CB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00D" w:rsidRDefault="00FB019E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C7F259" wp14:editId="0EA9007A">
              <wp:simplePos x="0" y="0"/>
              <wp:positionH relativeFrom="column">
                <wp:posOffset>-276225</wp:posOffset>
              </wp:positionH>
              <wp:positionV relativeFrom="paragraph">
                <wp:posOffset>-828675</wp:posOffset>
              </wp:positionV>
              <wp:extent cx="4914900" cy="1143000"/>
              <wp:effectExtent l="0" t="0" r="0" b="0"/>
              <wp:wrapSquare wrapText="bothSides"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49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B019E" w:rsidRPr="00FB019E" w:rsidRDefault="00FB019E" w:rsidP="00FB019E">
                          <w:pPr>
                            <w:pStyle w:val="Texte"/>
                            <w:spacing w:line="240" w:lineRule="exact"/>
                            <w:jc w:val="left"/>
                            <w:rPr>
                              <w:rFonts w:ascii="Arial Narrow" w:hAnsi="Arial Narrow"/>
                              <w:b/>
                              <w:color w:val="00536B"/>
                              <w:sz w:val="24"/>
                              <w:szCs w:val="24"/>
                              <w:lang w:val="en-US"/>
                            </w:rPr>
                          </w:pPr>
                          <w:r w:rsidRPr="00FB019E">
                            <w:rPr>
                              <w:rFonts w:ascii="Arial Narrow" w:hAnsi="Arial Narrow"/>
                              <w:b/>
                              <w:color w:val="00536B"/>
                              <w:sz w:val="24"/>
                              <w:szCs w:val="24"/>
                              <w:lang w:val="en-US"/>
                            </w:rPr>
                            <w:t xml:space="preserve">CONTACT </w:t>
                          </w:r>
                          <w:proofErr w:type="gramStart"/>
                          <w:r w:rsidRPr="00FB019E">
                            <w:rPr>
                              <w:rFonts w:ascii="Arial Narrow" w:hAnsi="Arial Narrow"/>
                              <w:b/>
                              <w:color w:val="00536B"/>
                              <w:sz w:val="24"/>
                              <w:szCs w:val="24"/>
                              <w:lang w:val="en-US"/>
                            </w:rPr>
                            <w:t>PRESSE :</w:t>
                          </w:r>
                          <w:proofErr w:type="gramEnd"/>
                        </w:p>
                        <w:p w:rsidR="00FB019E" w:rsidRDefault="00FB019E" w:rsidP="00FB019E">
                          <w:pPr>
                            <w:pStyle w:val="Texte"/>
                            <w:spacing w:line="240" w:lineRule="exact"/>
                            <w:jc w:val="left"/>
                            <w:rPr>
                              <w:lang w:val="en-US"/>
                            </w:rPr>
                          </w:pPr>
                        </w:p>
                        <w:p w:rsidR="00FB019E" w:rsidRDefault="00FB019E" w:rsidP="00FB019E">
                          <w:pPr>
                            <w:pStyle w:val="Texte"/>
                            <w:spacing w:line="240" w:lineRule="exact"/>
                            <w:jc w:val="left"/>
                            <w:rPr>
                              <w:lang w:val="en-US"/>
                            </w:rPr>
                          </w:pPr>
                          <w:r w:rsidRPr="00FB082E">
                            <w:rPr>
                              <w:lang w:val="en-US"/>
                            </w:rPr>
                            <w:t>Evelyne Weymann</w:t>
                          </w:r>
                        </w:p>
                        <w:p w:rsidR="00FB019E" w:rsidRDefault="00FB019E" w:rsidP="00FB019E">
                          <w:pPr>
                            <w:pStyle w:val="Texte"/>
                            <w:spacing w:line="240" w:lineRule="exact"/>
                            <w:jc w:val="left"/>
                            <w:rPr>
                              <w:rStyle w:val="Lienhypertexte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br/>
                          </w:r>
                          <w:hyperlink r:id="rId1" w:history="1">
                            <w:r w:rsidRPr="002F5281">
                              <w:rPr>
                                <w:rStyle w:val="Lienhypertexte"/>
                                <w:lang w:val="en-US"/>
                              </w:rPr>
                              <w:t>evelyne.weymann@apf.asso.fr</w:t>
                            </w:r>
                          </w:hyperlink>
                        </w:p>
                        <w:p w:rsidR="00FB019E" w:rsidRPr="006D000D" w:rsidRDefault="00FB019E" w:rsidP="00FB019E">
                          <w:pPr>
                            <w:pStyle w:val="Texte"/>
                            <w:spacing w:line="240" w:lineRule="exact"/>
                            <w:jc w:val="left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Lienhypertexte"/>
                              <w:lang w:val="en-US"/>
                            </w:rPr>
                            <w:br/>
                          </w:r>
                          <w:r>
                            <w:rPr>
                              <w:rStyle w:val="Lienhypertexte"/>
                              <w:color w:val="auto"/>
                              <w:u w:val="none"/>
                              <w:lang w:val="en-US"/>
                            </w:rPr>
                            <w:t>01 40 78 56 59 – 06 89 74 97 37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C7F259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7" type="#_x0000_t202" style="position:absolute;margin-left:-21.75pt;margin-top:-65.25pt;width:387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gH+rgIAAKkFAAAOAAAAZHJzL2Uyb0RvYy54bWysVN9v0zAQfkfif7D83iUp2bpGS6esUxHS&#10;xCY2NIk317HXiMRnbLdJQfzvnJ2kK4OXIV6S893n8913Py4uu6YmO2FsBSqnyUlMiVAcyko95fTz&#10;w2pyTol1TJWsBiVyuheWXi7evrlodSamsIG6FIagE2WzVud045zOosjyjWiYPQEtFBolmIY5PJqn&#10;qDSsRe9NHU3j+CxqwZTaABfWova6N9JF8C+l4O5WSiscqXOKsbnwNeG79t9occGyJ8P0puJDGOwf&#10;omhYpfDRg6tr5hjZmuoPV03FDViQ7oRDE4GUFRchB8wmiV9kc79hWoRckByrDzTZ/+eWf9zdGVKV&#10;OZ1RoliDJfqChSKlIE50TpCZp6jVNkPkvUas666gw1KPeotKn3knTeP/mBNBO5K9PxCMnghHZTpP&#10;0nmMJo62JEnfxXhA/9HzdW2sey+gIV7IqcEKBmLZ7sa6HjpC/GsKVlVdhyrW6jcF+uw1IrRBf5tl&#10;GAqKHumDCiX6sTydTYvZ6XxyVpwmkzSJzydFEU8n16siLuJ0tZynVz+HOMf7keekzz1Ibl8L77VW&#10;n4REQgMFXhFaWSxrQ3YMm5BxLpQL7IUIEe1RErN4zcUBH/II+b3mcs/I+DIod7jcVApM4PtF2OXX&#10;MWTZ47FoR3l70XXrbuiVNZR7bBUD/bxZzVcVlvOGWXfHDA4YtgAuDXeLH1lDm1MYJEo2YL7/Te/x&#10;2PdopaTFgc2p/bZlRlBSf1A4EdhaqZ/wcEixongwx5b1sUVtmyVgORJcT5oH0eNdPYrSQPOIu6Xw&#10;r6KJKY5v59SN4tL1awR3ExdFEUA405q5G3WvuXftq+Ob9aF7ZEYPHe3H6iOMo82yF43dY/1NBcXW&#10;gaxC13uCe1YH4nEfhLkZdpdfOMfngHresItfAAAA//8DAFBLAwQUAAYACAAAACEAIQ87SN0AAAAL&#10;AQAADwAAAGRycy9kb3ducmV2LnhtbEyPwU7DMAyG70h7h8hI3LZkrB2sNJ0QiCuIjU3iljVeW61x&#10;qiZby9tjuMDts/zr9+d8PbpWXLAPjScN85kCgVR621Cl4WP7Mr0HEaIha1pPqOELA6yLyVVuMusH&#10;esfLJlaCSyhkRkMdY5dJGcoanQkz3yHx7uh7ZyKPfSVtbwYud628VWopnWmIL9Smw6cay9Pm7DTs&#10;Xo+f+0S9Vc8u7QY/KkluJbW+uR4fH0BEHONfGH70WR0Kdjr4M9kgWg3TZJFylGG+UEwcufuFg4Zk&#10;lYIscvn/h+IbAAD//wMAUEsBAi0AFAAGAAgAAAAhALaDOJL+AAAA4QEAABMAAAAAAAAAAAAAAAAA&#10;AAAAAFtDb250ZW50X1R5cGVzXS54bWxQSwECLQAUAAYACAAAACEAOP0h/9YAAACUAQAACwAAAAAA&#10;AAAAAAAAAAAvAQAAX3JlbHMvLnJlbHNQSwECLQAUAAYACAAAACEAHuoB/q4CAACpBQAADgAAAAAA&#10;AAAAAAAAAAAuAgAAZHJzL2Uyb0RvYy54bWxQSwECLQAUAAYACAAAACEAIQ87SN0AAAALAQAADwAA&#10;AAAAAAAAAAAAAAAIBQAAZHJzL2Rvd25yZXYueG1sUEsFBgAAAAAEAAQA8wAAABIGAAAAAA==&#10;" filled="f" stroked="f">
              <v:textbox>
                <w:txbxContent>
                  <w:p w:rsidR="00FB019E" w:rsidRPr="00FB019E" w:rsidRDefault="00FB019E" w:rsidP="00FB019E">
                    <w:pPr>
                      <w:pStyle w:val="Texte"/>
                      <w:spacing w:line="240" w:lineRule="exact"/>
                      <w:jc w:val="left"/>
                      <w:rPr>
                        <w:rFonts w:ascii="Arial Narrow" w:hAnsi="Arial Narrow"/>
                        <w:b/>
                        <w:color w:val="00536B"/>
                        <w:sz w:val="24"/>
                        <w:szCs w:val="24"/>
                        <w:lang w:val="en-US"/>
                      </w:rPr>
                    </w:pPr>
                    <w:r w:rsidRPr="00FB019E">
                      <w:rPr>
                        <w:rFonts w:ascii="Arial Narrow" w:hAnsi="Arial Narrow"/>
                        <w:b/>
                        <w:color w:val="00536B"/>
                        <w:sz w:val="24"/>
                        <w:szCs w:val="24"/>
                        <w:lang w:val="en-US"/>
                      </w:rPr>
                      <w:t xml:space="preserve">CONTACT </w:t>
                    </w:r>
                    <w:proofErr w:type="gramStart"/>
                    <w:r w:rsidRPr="00FB019E">
                      <w:rPr>
                        <w:rFonts w:ascii="Arial Narrow" w:hAnsi="Arial Narrow"/>
                        <w:b/>
                        <w:color w:val="00536B"/>
                        <w:sz w:val="24"/>
                        <w:szCs w:val="24"/>
                        <w:lang w:val="en-US"/>
                      </w:rPr>
                      <w:t>PRESSE :</w:t>
                    </w:r>
                    <w:proofErr w:type="gramEnd"/>
                  </w:p>
                  <w:p w:rsidR="00FB019E" w:rsidRDefault="00FB019E" w:rsidP="00FB019E">
                    <w:pPr>
                      <w:pStyle w:val="Texte"/>
                      <w:spacing w:line="240" w:lineRule="exact"/>
                      <w:jc w:val="left"/>
                      <w:rPr>
                        <w:lang w:val="en-US"/>
                      </w:rPr>
                    </w:pPr>
                  </w:p>
                  <w:p w:rsidR="00FB019E" w:rsidRDefault="00FB019E" w:rsidP="00FB019E">
                    <w:pPr>
                      <w:pStyle w:val="Texte"/>
                      <w:spacing w:line="240" w:lineRule="exact"/>
                      <w:jc w:val="left"/>
                      <w:rPr>
                        <w:lang w:val="en-US"/>
                      </w:rPr>
                    </w:pPr>
                    <w:r w:rsidRPr="00FB082E">
                      <w:rPr>
                        <w:lang w:val="en-US"/>
                      </w:rPr>
                      <w:t>Evelyne Weymann</w:t>
                    </w:r>
                  </w:p>
                  <w:p w:rsidR="00FB019E" w:rsidRDefault="00FB019E" w:rsidP="00FB019E">
                    <w:pPr>
                      <w:pStyle w:val="Texte"/>
                      <w:spacing w:line="240" w:lineRule="exact"/>
                      <w:jc w:val="left"/>
                      <w:rPr>
                        <w:rStyle w:val="Lienhypertexte"/>
                        <w:lang w:val="en-US"/>
                      </w:rPr>
                    </w:pPr>
                    <w:r>
                      <w:rPr>
                        <w:lang w:val="en-US"/>
                      </w:rPr>
                      <w:br/>
                    </w:r>
                    <w:hyperlink r:id="rId2" w:history="1">
                      <w:r w:rsidRPr="002F5281">
                        <w:rPr>
                          <w:rStyle w:val="Lienhypertexte"/>
                          <w:lang w:val="en-US"/>
                        </w:rPr>
                        <w:t>evelyne.weymann@apf.asso.fr</w:t>
                      </w:r>
                    </w:hyperlink>
                  </w:p>
                  <w:p w:rsidR="00FB019E" w:rsidRPr="006D000D" w:rsidRDefault="00FB019E" w:rsidP="00FB019E">
                    <w:pPr>
                      <w:pStyle w:val="Texte"/>
                      <w:spacing w:line="240" w:lineRule="exact"/>
                      <w:jc w:val="left"/>
                      <w:rPr>
                        <w:lang w:val="en-US"/>
                      </w:rPr>
                    </w:pPr>
                    <w:r>
                      <w:rPr>
                        <w:rStyle w:val="Lienhypertexte"/>
                        <w:lang w:val="en-US"/>
                      </w:rPr>
                      <w:br/>
                    </w:r>
                    <w:r>
                      <w:rPr>
                        <w:rStyle w:val="Lienhypertexte"/>
                        <w:color w:val="auto"/>
                        <w:u w:val="none"/>
                        <w:lang w:val="en-US"/>
                      </w:rPr>
                      <w:t>01 40 78 56 59 – 06 89 74 97 37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855" w:rsidRDefault="00E73855">
      <w:r>
        <w:separator/>
      </w:r>
    </w:p>
  </w:footnote>
  <w:footnote w:type="continuationSeparator" w:id="0">
    <w:p w:rsidR="00E73855" w:rsidRDefault="00E73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F0D" w:rsidRDefault="00E93F20">
    <w:pPr>
      <w:pStyle w:val="En-tte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1405255</wp:posOffset>
          </wp:positionH>
          <wp:positionV relativeFrom="paragraph">
            <wp:posOffset>1905</wp:posOffset>
          </wp:positionV>
          <wp:extent cx="3267075" cy="469265"/>
          <wp:effectExtent l="0" t="0" r="9525" b="6985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ignautre APF France handicap bichrom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7075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485B"/>
    <w:multiLevelType w:val="hybridMultilevel"/>
    <w:tmpl w:val="191CB028"/>
    <w:lvl w:ilvl="0" w:tplc="9FB22108">
      <w:numFmt w:val="bullet"/>
      <w:lvlText w:val=""/>
      <w:lvlJc w:val="left"/>
      <w:pPr>
        <w:tabs>
          <w:tab w:val="num" w:pos="2565"/>
        </w:tabs>
        <w:ind w:left="2565" w:hanging="360"/>
      </w:pPr>
      <w:rPr>
        <w:rFonts w:ascii="Wingdings 3" w:eastAsia="Times New Roman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45D536D7"/>
    <w:multiLevelType w:val="hybridMultilevel"/>
    <w:tmpl w:val="3EDCDE6A"/>
    <w:lvl w:ilvl="0" w:tplc="67E4ECF6">
      <w:start w:val="1"/>
      <w:numFmt w:val="bullet"/>
      <w:lvlText w:val="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6EEF13D2"/>
    <w:multiLevelType w:val="hybridMultilevel"/>
    <w:tmpl w:val="BEB82C1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820CA2"/>
    <w:multiLevelType w:val="hybridMultilevel"/>
    <w:tmpl w:val="502C245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C4"/>
    <w:rsid w:val="00006E46"/>
    <w:rsid w:val="00015631"/>
    <w:rsid w:val="00044644"/>
    <w:rsid w:val="00061BC2"/>
    <w:rsid w:val="00066F56"/>
    <w:rsid w:val="000B3FB0"/>
    <w:rsid w:val="000C6388"/>
    <w:rsid w:val="000C707C"/>
    <w:rsid w:val="000D1E6E"/>
    <w:rsid w:val="00106593"/>
    <w:rsid w:val="001401CB"/>
    <w:rsid w:val="00151CEB"/>
    <w:rsid w:val="001579B2"/>
    <w:rsid w:val="00161ED8"/>
    <w:rsid w:val="001660B5"/>
    <w:rsid w:val="00174E96"/>
    <w:rsid w:val="001819B2"/>
    <w:rsid w:val="001935F8"/>
    <w:rsid w:val="001C58AB"/>
    <w:rsid w:val="001D7630"/>
    <w:rsid w:val="001D7845"/>
    <w:rsid w:val="001E5978"/>
    <w:rsid w:val="00215EFF"/>
    <w:rsid w:val="00234A7B"/>
    <w:rsid w:val="0024364B"/>
    <w:rsid w:val="00253619"/>
    <w:rsid w:val="00255FB0"/>
    <w:rsid w:val="002734A6"/>
    <w:rsid w:val="00297306"/>
    <w:rsid w:val="002B38F6"/>
    <w:rsid w:val="002E0915"/>
    <w:rsid w:val="002E1C19"/>
    <w:rsid w:val="0032023A"/>
    <w:rsid w:val="00323A44"/>
    <w:rsid w:val="00345742"/>
    <w:rsid w:val="00373FB2"/>
    <w:rsid w:val="00380AFD"/>
    <w:rsid w:val="0039359E"/>
    <w:rsid w:val="003A2087"/>
    <w:rsid w:val="003A6D84"/>
    <w:rsid w:val="003B5DCE"/>
    <w:rsid w:val="003C4EAC"/>
    <w:rsid w:val="003D157E"/>
    <w:rsid w:val="003D706D"/>
    <w:rsid w:val="003E178E"/>
    <w:rsid w:val="00402D39"/>
    <w:rsid w:val="00420CC1"/>
    <w:rsid w:val="004246D6"/>
    <w:rsid w:val="00426978"/>
    <w:rsid w:val="0044047E"/>
    <w:rsid w:val="00447132"/>
    <w:rsid w:val="0045256A"/>
    <w:rsid w:val="004655F8"/>
    <w:rsid w:val="004E10D6"/>
    <w:rsid w:val="004E2222"/>
    <w:rsid w:val="004F6C56"/>
    <w:rsid w:val="00500F4B"/>
    <w:rsid w:val="00525554"/>
    <w:rsid w:val="00546C0D"/>
    <w:rsid w:val="005645D7"/>
    <w:rsid w:val="005709E3"/>
    <w:rsid w:val="0057526B"/>
    <w:rsid w:val="005B23F2"/>
    <w:rsid w:val="005B37DF"/>
    <w:rsid w:val="005B3E07"/>
    <w:rsid w:val="00606A84"/>
    <w:rsid w:val="00621445"/>
    <w:rsid w:val="00625C29"/>
    <w:rsid w:val="00636A4C"/>
    <w:rsid w:val="00661ECE"/>
    <w:rsid w:val="006676ED"/>
    <w:rsid w:val="006711F6"/>
    <w:rsid w:val="00672ABF"/>
    <w:rsid w:val="00681ECF"/>
    <w:rsid w:val="006838A1"/>
    <w:rsid w:val="006B12E2"/>
    <w:rsid w:val="006D000D"/>
    <w:rsid w:val="00710984"/>
    <w:rsid w:val="00733EAE"/>
    <w:rsid w:val="007466DB"/>
    <w:rsid w:val="007628BD"/>
    <w:rsid w:val="007635C1"/>
    <w:rsid w:val="00772DF2"/>
    <w:rsid w:val="007A5345"/>
    <w:rsid w:val="007C31B4"/>
    <w:rsid w:val="007D27A3"/>
    <w:rsid w:val="007F40DC"/>
    <w:rsid w:val="00837826"/>
    <w:rsid w:val="00856C92"/>
    <w:rsid w:val="00857691"/>
    <w:rsid w:val="008704C5"/>
    <w:rsid w:val="0087433B"/>
    <w:rsid w:val="00887CE5"/>
    <w:rsid w:val="008C064B"/>
    <w:rsid w:val="008C5A6A"/>
    <w:rsid w:val="008C5F42"/>
    <w:rsid w:val="008C779D"/>
    <w:rsid w:val="008C7F24"/>
    <w:rsid w:val="008D1E19"/>
    <w:rsid w:val="008D2DED"/>
    <w:rsid w:val="008D4E3B"/>
    <w:rsid w:val="008F694A"/>
    <w:rsid w:val="00902509"/>
    <w:rsid w:val="00920969"/>
    <w:rsid w:val="00942807"/>
    <w:rsid w:val="009436B2"/>
    <w:rsid w:val="00953273"/>
    <w:rsid w:val="009609E1"/>
    <w:rsid w:val="00964F53"/>
    <w:rsid w:val="00996EC4"/>
    <w:rsid w:val="009A30AD"/>
    <w:rsid w:val="009B5E52"/>
    <w:rsid w:val="009C5833"/>
    <w:rsid w:val="009D6556"/>
    <w:rsid w:val="00A07080"/>
    <w:rsid w:val="00A15490"/>
    <w:rsid w:val="00A1675B"/>
    <w:rsid w:val="00A17837"/>
    <w:rsid w:val="00A21A65"/>
    <w:rsid w:val="00A26F18"/>
    <w:rsid w:val="00A27A2C"/>
    <w:rsid w:val="00A32DC6"/>
    <w:rsid w:val="00A346B5"/>
    <w:rsid w:val="00A35841"/>
    <w:rsid w:val="00A54F09"/>
    <w:rsid w:val="00A609B3"/>
    <w:rsid w:val="00A66E8C"/>
    <w:rsid w:val="00A83B67"/>
    <w:rsid w:val="00AB0A89"/>
    <w:rsid w:val="00AC149B"/>
    <w:rsid w:val="00AD1E2D"/>
    <w:rsid w:val="00AE2EE1"/>
    <w:rsid w:val="00B3041B"/>
    <w:rsid w:val="00B37771"/>
    <w:rsid w:val="00B451BB"/>
    <w:rsid w:val="00B52737"/>
    <w:rsid w:val="00BA36B9"/>
    <w:rsid w:val="00BA4B5B"/>
    <w:rsid w:val="00BF747F"/>
    <w:rsid w:val="00C1081E"/>
    <w:rsid w:val="00C22F33"/>
    <w:rsid w:val="00C45742"/>
    <w:rsid w:val="00C526E7"/>
    <w:rsid w:val="00C53A1A"/>
    <w:rsid w:val="00C6600B"/>
    <w:rsid w:val="00C80508"/>
    <w:rsid w:val="00C80F0D"/>
    <w:rsid w:val="00C944F8"/>
    <w:rsid w:val="00CA44B4"/>
    <w:rsid w:val="00CA5D9E"/>
    <w:rsid w:val="00CC711D"/>
    <w:rsid w:val="00CD364F"/>
    <w:rsid w:val="00CE6298"/>
    <w:rsid w:val="00CF3111"/>
    <w:rsid w:val="00D03F1C"/>
    <w:rsid w:val="00D76EC9"/>
    <w:rsid w:val="00D847F8"/>
    <w:rsid w:val="00D92F8D"/>
    <w:rsid w:val="00D94368"/>
    <w:rsid w:val="00DA08D5"/>
    <w:rsid w:val="00DB0F1B"/>
    <w:rsid w:val="00DB6468"/>
    <w:rsid w:val="00DD1F55"/>
    <w:rsid w:val="00DD52FF"/>
    <w:rsid w:val="00DE14C2"/>
    <w:rsid w:val="00E05AE8"/>
    <w:rsid w:val="00E073F6"/>
    <w:rsid w:val="00E143CF"/>
    <w:rsid w:val="00E73855"/>
    <w:rsid w:val="00E905A2"/>
    <w:rsid w:val="00E93F20"/>
    <w:rsid w:val="00EA74FC"/>
    <w:rsid w:val="00EB57B6"/>
    <w:rsid w:val="00EB6714"/>
    <w:rsid w:val="00EB6AB6"/>
    <w:rsid w:val="00EC38F5"/>
    <w:rsid w:val="00ED4748"/>
    <w:rsid w:val="00ED78F8"/>
    <w:rsid w:val="00EE02C0"/>
    <w:rsid w:val="00EE6CA7"/>
    <w:rsid w:val="00F03C83"/>
    <w:rsid w:val="00F34529"/>
    <w:rsid w:val="00F448FD"/>
    <w:rsid w:val="00F51DF7"/>
    <w:rsid w:val="00F61D8B"/>
    <w:rsid w:val="00F72767"/>
    <w:rsid w:val="00F74BB1"/>
    <w:rsid w:val="00F8621C"/>
    <w:rsid w:val="00F86BBE"/>
    <w:rsid w:val="00F976EC"/>
    <w:rsid w:val="00FA4AB3"/>
    <w:rsid w:val="00FA635F"/>
    <w:rsid w:val="00FB019E"/>
    <w:rsid w:val="00FB082E"/>
    <w:rsid w:val="00FC0C70"/>
    <w:rsid w:val="00FE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9DB5A36C-2AE0-4AFC-95EA-1EB5E44E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B2"/>
    <w:rPr>
      <w:rFonts w:ascii="Arial" w:hAnsi="Arial"/>
      <w:bCs/>
      <w:sz w:val="22"/>
      <w:szCs w:val="22"/>
    </w:rPr>
  </w:style>
  <w:style w:type="paragraph" w:styleId="Titre1">
    <w:name w:val="heading 1"/>
    <w:basedOn w:val="Normal"/>
    <w:next w:val="Normal"/>
    <w:qFormat/>
    <w:rsid w:val="006B12E2"/>
    <w:pPr>
      <w:spacing w:line="280" w:lineRule="exact"/>
      <w:ind w:left="-284"/>
      <w:jc w:val="center"/>
      <w:outlineLvl w:val="0"/>
    </w:pPr>
    <w:rPr>
      <w:rFonts w:ascii="Arial Black" w:hAnsi="Arial Black"/>
      <w:sz w:val="30"/>
      <w:szCs w:val="30"/>
    </w:rPr>
  </w:style>
  <w:style w:type="paragraph" w:styleId="Titre2">
    <w:name w:val="heading 2"/>
    <w:basedOn w:val="Normal"/>
    <w:next w:val="Normal"/>
    <w:qFormat/>
    <w:rsid w:val="00AE2EE1"/>
    <w:pPr>
      <w:keepNext/>
      <w:outlineLvl w:val="1"/>
    </w:pPr>
    <w:rPr>
      <w:b/>
      <w:sz w:val="28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E905A2"/>
    <w:pPr>
      <w:tabs>
        <w:tab w:val="right" w:pos="9360"/>
      </w:tabs>
    </w:pPr>
    <w:rPr>
      <w:rFonts w:ascii="Verdana" w:hAnsi="Verdana"/>
      <w:color w:val="225AA5"/>
      <w:spacing w:val="20"/>
      <w:sz w:val="18"/>
      <w:szCs w:val="18"/>
    </w:rPr>
  </w:style>
  <w:style w:type="paragraph" w:styleId="En-tte">
    <w:name w:val="header"/>
    <w:basedOn w:val="Normal"/>
    <w:rsid w:val="008C779D"/>
    <w:pPr>
      <w:tabs>
        <w:tab w:val="center" w:pos="4536"/>
        <w:tab w:val="right" w:pos="9072"/>
      </w:tabs>
    </w:pPr>
  </w:style>
  <w:style w:type="paragraph" w:customStyle="1" w:styleId="DateCP">
    <w:name w:val="Date CP"/>
    <w:basedOn w:val="Normal"/>
    <w:rsid w:val="00902509"/>
    <w:pPr>
      <w:jc w:val="right"/>
    </w:pPr>
    <w:rPr>
      <w:rFonts w:ascii="Arial Narrow" w:hAnsi="Arial Narrow"/>
    </w:rPr>
  </w:style>
  <w:style w:type="paragraph" w:customStyle="1" w:styleId="Texte">
    <w:name w:val="Texte"/>
    <w:basedOn w:val="Normal"/>
    <w:rsid w:val="009436B2"/>
    <w:pPr>
      <w:jc w:val="both"/>
    </w:pPr>
    <w:rPr>
      <w:rFonts w:cs="Arial"/>
      <w:bCs w:val="0"/>
    </w:rPr>
  </w:style>
  <w:style w:type="paragraph" w:customStyle="1" w:styleId="Surtitre">
    <w:name w:val="Surtitre"/>
    <w:basedOn w:val="Normal"/>
    <w:rsid w:val="006B12E2"/>
    <w:pPr>
      <w:spacing w:line="280" w:lineRule="exact"/>
      <w:jc w:val="center"/>
    </w:pPr>
    <w:rPr>
      <w:rFonts w:ascii="Arial Narrow" w:hAnsi="Arial Narrow"/>
      <w:b/>
      <w:bCs w:val="0"/>
      <w:caps/>
      <w:szCs w:val="20"/>
    </w:rPr>
  </w:style>
  <w:style w:type="character" w:styleId="Numrodepage">
    <w:name w:val="page number"/>
    <w:basedOn w:val="Policepardfaut"/>
    <w:rsid w:val="00420CC1"/>
  </w:style>
  <w:style w:type="paragraph" w:styleId="Notedebasdepage">
    <w:name w:val="footnote text"/>
    <w:basedOn w:val="Normal"/>
    <w:semiHidden/>
    <w:rsid w:val="006711F6"/>
    <w:rPr>
      <w:sz w:val="20"/>
      <w:szCs w:val="20"/>
    </w:rPr>
  </w:style>
  <w:style w:type="character" w:styleId="Appelnotedebasdep">
    <w:name w:val="footnote reference"/>
    <w:basedOn w:val="Policepardfaut"/>
    <w:semiHidden/>
    <w:rsid w:val="006711F6"/>
    <w:rPr>
      <w:vertAlign w:val="superscript"/>
    </w:rPr>
  </w:style>
  <w:style w:type="character" w:styleId="Lienhypertexte">
    <w:name w:val="Hyperlink"/>
    <w:basedOn w:val="Policepardfaut"/>
    <w:rsid w:val="00A27A2C"/>
    <w:rPr>
      <w:color w:val="0000FF"/>
      <w:u w:val="single"/>
    </w:rPr>
  </w:style>
  <w:style w:type="character" w:styleId="lev">
    <w:name w:val="Strong"/>
    <w:basedOn w:val="Policepardfaut"/>
    <w:qFormat/>
    <w:rsid w:val="00A27A2C"/>
    <w:rPr>
      <w:b/>
      <w:bCs/>
    </w:rPr>
  </w:style>
  <w:style w:type="paragraph" w:customStyle="1" w:styleId="Pa10">
    <w:name w:val="Pa10"/>
    <w:basedOn w:val="Normal"/>
    <w:next w:val="Normal"/>
    <w:rsid w:val="00A27A2C"/>
    <w:pPr>
      <w:autoSpaceDE w:val="0"/>
      <w:autoSpaceDN w:val="0"/>
      <w:adjustRightInd w:val="0"/>
      <w:spacing w:before="100" w:line="221" w:lineRule="atLeast"/>
    </w:pPr>
    <w:rPr>
      <w:rFonts w:ascii="Arial Narrow" w:hAnsi="Arial Narrow"/>
      <w:bCs w:val="0"/>
      <w:sz w:val="24"/>
      <w:szCs w:val="24"/>
    </w:rPr>
  </w:style>
  <w:style w:type="paragraph" w:customStyle="1" w:styleId="Pa11">
    <w:name w:val="Pa11"/>
    <w:basedOn w:val="Normal"/>
    <w:next w:val="Normal"/>
    <w:rsid w:val="00A27A2C"/>
    <w:pPr>
      <w:autoSpaceDE w:val="0"/>
      <w:autoSpaceDN w:val="0"/>
      <w:adjustRightInd w:val="0"/>
      <w:spacing w:line="221" w:lineRule="atLeast"/>
    </w:pPr>
    <w:rPr>
      <w:rFonts w:ascii="Arial Narrow" w:hAnsi="Arial Narrow"/>
      <w:bCs w:val="0"/>
      <w:sz w:val="24"/>
      <w:szCs w:val="24"/>
    </w:rPr>
  </w:style>
  <w:style w:type="paragraph" w:styleId="Textedebulles">
    <w:name w:val="Balloon Text"/>
    <w:basedOn w:val="Normal"/>
    <w:semiHidden/>
    <w:rsid w:val="00A66E8C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6D000D"/>
    <w:rPr>
      <w:rFonts w:ascii="Verdana" w:hAnsi="Verdana"/>
      <w:bCs/>
      <w:color w:val="225AA5"/>
      <w:spacing w:val="20"/>
      <w:sz w:val="18"/>
      <w:szCs w:val="18"/>
    </w:rPr>
  </w:style>
  <w:style w:type="character" w:styleId="Marquedecommentaire">
    <w:name w:val="annotation reference"/>
    <w:basedOn w:val="Policepardfaut"/>
    <w:rsid w:val="008C5F42"/>
    <w:rPr>
      <w:sz w:val="16"/>
      <w:szCs w:val="16"/>
    </w:rPr>
  </w:style>
  <w:style w:type="paragraph" w:styleId="Commentaire">
    <w:name w:val="annotation text"/>
    <w:basedOn w:val="Normal"/>
    <w:link w:val="CommentaireCar"/>
    <w:rsid w:val="008C5F4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8C5F42"/>
    <w:rPr>
      <w:rFonts w:ascii="Arial" w:hAnsi="Arial"/>
      <w:bCs/>
    </w:rPr>
  </w:style>
  <w:style w:type="paragraph" w:styleId="Objetducommentaire">
    <w:name w:val="annotation subject"/>
    <w:basedOn w:val="Commentaire"/>
    <w:next w:val="Commentaire"/>
    <w:link w:val="ObjetducommentaireCar"/>
    <w:rsid w:val="008C5F42"/>
    <w:rPr>
      <w:b/>
    </w:rPr>
  </w:style>
  <w:style w:type="character" w:customStyle="1" w:styleId="ObjetducommentaireCar">
    <w:name w:val="Objet du commentaire Car"/>
    <w:basedOn w:val="CommentaireCar"/>
    <w:link w:val="Objetducommentaire"/>
    <w:rsid w:val="008C5F42"/>
    <w:rPr>
      <w:rFonts w:ascii="Arial" w:hAnsi="Arial"/>
      <w:b/>
      <w:bCs/>
    </w:rPr>
  </w:style>
  <w:style w:type="paragraph" w:styleId="Rvision">
    <w:name w:val="Revision"/>
    <w:hidden/>
    <w:uiPriority w:val="99"/>
    <w:semiHidden/>
    <w:rsid w:val="008C5F42"/>
    <w:rPr>
      <w:rFonts w:ascii="Arial" w:hAnsi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evelyne.weymann@apf.asso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velyne.weymann@apf.asso.f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pairsaidants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time_continue=2&amp;v=xfASnx_Ez3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velyne.weymann@apf.asso.fr" TargetMode="External"/><Relationship Id="rId1" Type="http://schemas.openxmlformats.org/officeDocument/2006/relationships/hyperlink" Target="mailto:evelyne.weymann@apf.ass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elyne.weymann\Desktop\Mod&#232;le%20CP%20juin%202018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C193C-8D04-480B-BB36-AE37691DB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CP juin 2018</Template>
  <TotalTime>1</TotalTime>
  <Pages>2</Pages>
  <Words>475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</vt:lpstr>
    </vt:vector>
  </TitlesOfParts>
  <Company>APF</Company>
  <LinksUpToDate>false</LinksUpToDate>
  <CharactersWithSpaces>3337</CharactersWithSpaces>
  <SharedDoc>false</SharedDoc>
  <HLinks>
    <vt:vector size="30" baseType="variant">
      <vt:variant>
        <vt:i4>3080230</vt:i4>
      </vt:variant>
      <vt:variant>
        <vt:i4>12</vt:i4>
      </vt:variant>
      <vt:variant>
        <vt:i4>0</vt:i4>
      </vt:variant>
      <vt:variant>
        <vt:i4>5</vt:i4>
      </vt:variant>
      <vt:variant>
        <vt:lpwstr>http://www.twitter.com/apfhandicap</vt:lpwstr>
      </vt:variant>
      <vt:variant>
        <vt:lpwstr/>
      </vt:variant>
      <vt:variant>
        <vt:i4>2621499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http://www.facebook.com/associationdesparalysesdefrance</vt:lpwstr>
      </vt:variant>
      <vt:variant>
        <vt:lpwstr/>
      </vt:variant>
      <vt:variant>
        <vt:i4>6422644</vt:i4>
      </vt:variant>
      <vt:variant>
        <vt:i4>6</vt:i4>
      </vt:variant>
      <vt:variant>
        <vt:i4>0</vt:i4>
      </vt:variant>
      <vt:variant>
        <vt:i4>5</vt:i4>
      </vt:variant>
      <vt:variant>
        <vt:lpwstr>http://www.apf.asso.fr/</vt:lpwstr>
      </vt:variant>
      <vt:variant>
        <vt:lpwstr/>
      </vt:variant>
      <vt:variant>
        <vt:i4>2752542</vt:i4>
      </vt:variant>
      <vt:variant>
        <vt:i4>-1</vt:i4>
      </vt:variant>
      <vt:variant>
        <vt:i4>1027</vt:i4>
      </vt:variant>
      <vt:variant>
        <vt:i4>1</vt:i4>
      </vt:variant>
      <vt:variant>
        <vt:lpwstr>\\Serveur2000\commun\DIRCOM\Audrey\logos\standard-couleur.jpg</vt:lpwstr>
      </vt:variant>
      <vt:variant>
        <vt:lpwstr/>
      </vt:variant>
      <vt:variant>
        <vt:i4>2752542</vt:i4>
      </vt:variant>
      <vt:variant>
        <vt:i4>-1</vt:i4>
      </vt:variant>
      <vt:variant>
        <vt:i4>2050</vt:i4>
      </vt:variant>
      <vt:variant>
        <vt:i4>1</vt:i4>
      </vt:variant>
      <vt:variant>
        <vt:lpwstr>\\Serveur2000\commun\DIRCOM\Audrey\logos\standard-couleur.jpg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</dc:title>
  <dc:subject/>
  <dc:creator>adminlv1</dc:creator>
  <cp:keywords/>
  <dc:description/>
  <cp:lastModifiedBy>intervenant</cp:lastModifiedBy>
  <cp:revision>2</cp:revision>
  <cp:lastPrinted>2018-10-04T12:33:00Z</cp:lastPrinted>
  <dcterms:created xsi:type="dcterms:W3CDTF">2018-10-05T14:10:00Z</dcterms:created>
  <dcterms:modified xsi:type="dcterms:W3CDTF">2018-10-05T14:10:00Z</dcterms:modified>
</cp:coreProperties>
</file>